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C248" w14:textId="77777777" w:rsidR="00433674" w:rsidRDefault="009E148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202</w:t>
      </w:r>
      <w:r>
        <w:rPr>
          <w:rFonts w:ascii="微软雅黑" w:eastAsia="微软雅黑" w:hAnsi="微软雅黑"/>
          <w:b/>
          <w:bCs/>
          <w:color w:val="990000"/>
          <w:sz w:val="32"/>
          <w:szCs w:val="32"/>
        </w:rPr>
        <w:t>1</w:t>
      </w: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年度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中国商学院公益之星商学院</w:t>
      </w:r>
    </w:p>
    <w:p w14:paraId="33E12C15" w14:textId="77777777" w:rsidR="00433674" w:rsidRDefault="009E148F">
      <w:pPr>
        <w:widowControl/>
        <w:spacing w:line="400" w:lineRule="exact"/>
        <w:ind w:firstLineChars="1100" w:firstLine="3520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-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调查问卷</w:t>
      </w:r>
    </w:p>
    <w:p w14:paraId="6064F8FE" w14:textId="77777777" w:rsidR="00433674" w:rsidRDefault="00433674">
      <w:pPr>
        <w:widowControl/>
        <w:spacing w:line="400" w:lineRule="exact"/>
        <w:ind w:firstLineChars="1100" w:firstLine="3520"/>
        <w:rPr>
          <w:rFonts w:ascii="微软雅黑" w:eastAsia="微软雅黑" w:hAnsi="微软雅黑"/>
          <w:b/>
          <w:color w:val="990000"/>
          <w:sz w:val="32"/>
          <w:szCs w:val="32"/>
        </w:rPr>
      </w:pPr>
    </w:p>
    <w:p w14:paraId="1CB12089" w14:textId="77777777" w:rsidR="00433674" w:rsidRDefault="009E148F">
      <w:pPr>
        <w:widowControl/>
        <w:spacing w:line="400" w:lineRule="exact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致力帮助中国管理精英成长的高端平台，</w:t>
      </w:r>
      <w:proofErr w:type="spellStart"/>
      <w:r>
        <w:rPr>
          <w:rFonts w:ascii="宋体" w:hAnsi="宋体" w:hint="eastAsia"/>
          <w:bCs/>
          <w:szCs w:val="21"/>
        </w:rPr>
        <w:t>MBAChina</w:t>
      </w:r>
      <w:proofErr w:type="spellEnd"/>
      <w:r>
        <w:rPr>
          <w:rFonts w:ascii="宋体" w:hAnsi="宋体" w:hint="eastAsia"/>
          <w:bCs/>
          <w:szCs w:val="21"/>
        </w:rPr>
        <w:t>始终以“构建商学院与优质人才的强链接”为使命，定位于提供具有广度、深度的商科内容。作为中国发行量最大的财经管理杂志之一，《经理人》始终坚持“影响中国管理实践”的使命，发掘创新的管理思想与经营模式。过去多年来，我们获得了国内外众多商学院的支持。</w:t>
      </w:r>
    </w:p>
    <w:p w14:paraId="5239EFB3" w14:textId="77777777" w:rsidR="00433674" w:rsidRDefault="00433674">
      <w:pPr>
        <w:widowControl/>
        <w:spacing w:line="400" w:lineRule="exact"/>
        <w:ind w:firstLine="420"/>
        <w:rPr>
          <w:rFonts w:ascii="宋体" w:hAnsi="宋体"/>
          <w:bCs/>
          <w:szCs w:val="21"/>
        </w:rPr>
      </w:pPr>
    </w:p>
    <w:p w14:paraId="13AD8E41" w14:textId="77777777" w:rsidR="00433674" w:rsidRDefault="009E148F">
      <w:pPr>
        <w:widowControl/>
        <w:spacing w:line="400" w:lineRule="exact"/>
        <w:ind w:firstLine="420"/>
        <w:rPr>
          <w:rFonts w:ascii="宋体" w:hAnsi="宋体"/>
          <w:bCs/>
          <w:szCs w:val="21"/>
        </w:rPr>
      </w:pPr>
      <w:proofErr w:type="spellStart"/>
      <w:r>
        <w:rPr>
          <w:rFonts w:ascii="宋体" w:hAnsi="宋体" w:hint="eastAsia"/>
          <w:bCs/>
          <w:szCs w:val="21"/>
        </w:rPr>
        <w:t>MBAChina</w:t>
      </w:r>
      <w:proofErr w:type="spellEnd"/>
      <w:r>
        <w:rPr>
          <w:rFonts w:ascii="宋体" w:hAnsi="宋体" w:hint="eastAsia"/>
          <w:bCs/>
          <w:szCs w:val="21"/>
        </w:rPr>
        <w:t xml:space="preserve"> &amp;</w:t>
      </w:r>
      <w:r>
        <w:rPr>
          <w:rFonts w:ascii="宋体" w:hAnsi="宋体" w:hint="eastAsia"/>
          <w:bCs/>
          <w:szCs w:val="21"/>
        </w:rPr>
        <w:t>《经理人》联合评选和编制的“中国商学院</w:t>
      </w:r>
      <w:r>
        <w:rPr>
          <w:rFonts w:ascii="宋体" w:hAnsi="宋体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项目</w:t>
      </w:r>
      <w:r>
        <w:rPr>
          <w:rFonts w:ascii="宋体" w:hAnsi="宋体" w:hint="eastAsia"/>
          <w:bCs/>
          <w:szCs w:val="21"/>
        </w:rPr>
        <w:t>TOP</w:t>
      </w:r>
      <w:r>
        <w:rPr>
          <w:rFonts w:ascii="宋体" w:hAnsi="宋体" w:hint="eastAsia"/>
          <w:bCs/>
          <w:szCs w:val="21"/>
        </w:rPr>
        <w:t>系列榜单”，深受各大商学院和社会各界的认可，特别是受到了国内外主流媒体的主动报道和传播。值得注意的是，</w:t>
      </w:r>
      <w:proofErr w:type="spellStart"/>
      <w:r>
        <w:rPr>
          <w:rFonts w:ascii="宋体" w:hAnsi="宋体" w:hint="eastAsia"/>
          <w:bCs/>
          <w:szCs w:val="21"/>
        </w:rPr>
        <w:t>MBAChina</w:t>
      </w:r>
      <w:proofErr w:type="spellEnd"/>
      <w:r>
        <w:rPr>
          <w:rFonts w:ascii="宋体" w:hAnsi="宋体" w:hint="eastAsia"/>
          <w:bCs/>
          <w:szCs w:val="21"/>
        </w:rPr>
        <w:t xml:space="preserve"> &amp;</w:t>
      </w:r>
      <w:r>
        <w:rPr>
          <w:rFonts w:ascii="宋体" w:hAnsi="宋体" w:hint="eastAsia"/>
          <w:bCs/>
          <w:szCs w:val="21"/>
        </w:rPr>
        <w:t>《经理人》联合评选</w:t>
      </w:r>
      <w:r>
        <w:rPr>
          <w:rFonts w:ascii="宋体" w:hAnsi="宋体" w:hint="eastAsia"/>
          <w:bCs/>
          <w:szCs w:val="21"/>
        </w:rPr>
        <w:t>和编制的“中国商学院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项目</w:t>
      </w:r>
      <w:r>
        <w:rPr>
          <w:rFonts w:ascii="宋体" w:hAnsi="宋体" w:hint="eastAsia"/>
          <w:bCs/>
          <w:szCs w:val="21"/>
        </w:rPr>
        <w:t>TOP</w:t>
      </w:r>
      <w:r>
        <w:rPr>
          <w:rFonts w:ascii="宋体" w:hAnsi="宋体" w:hint="eastAsia"/>
          <w:bCs/>
          <w:szCs w:val="21"/>
        </w:rPr>
        <w:t>系列榜单”，不仅影响中国商学院自身的品牌声誉，而且成为企业学员选择报读报考的重要依据之一。</w:t>
      </w:r>
    </w:p>
    <w:p w14:paraId="0437207E" w14:textId="77777777" w:rsidR="00433674" w:rsidRDefault="00433674">
      <w:pPr>
        <w:widowControl/>
        <w:spacing w:line="400" w:lineRule="exact"/>
        <w:ind w:firstLine="420"/>
        <w:rPr>
          <w:rFonts w:ascii="宋体" w:hAnsi="宋体"/>
          <w:bCs/>
          <w:szCs w:val="21"/>
        </w:rPr>
      </w:pPr>
    </w:p>
    <w:p w14:paraId="51E6432F" w14:textId="77777777" w:rsidR="00433674" w:rsidRDefault="009E148F">
      <w:pPr>
        <w:widowControl/>
        <w:spacing w:line="400" w:lineRule="exact"/>
        <w:ind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商学院</w:t>
      </w:r>
      <w:r>
        <w:rPr>
          <w:rFonts w:ascii="宋体" w:hAnsi="宋体" w:hint="eastAsia"/>
          <w:bCs/>
          <w:szCs w:val="21"/>
        </w:rPr>
        <w:t>的教育环境不断受到政策、外因等重大影响，这也使得各大商学院几乎每年都面临新的挑战，内部的改革也必须与时俱进。今年的重大问题就是面对新冠疫情不可抗力影响。</w:t>
      </w:r>
    </w:p>
    <w:p w14:paraId="09AC51DF" w14:textId="77777777" w:rsidR="00433674" w:rsidRDefault="00433674">
      <w:pPr>
        <w:widowControl/>
        <w:spacing w:line="400" w:lineRule="exact"/>
        <w:ind w:firstLine="420"/>
        <w:rPr>
          <w:rFonts w:ascii="宋体" w:hAnsi="宋体"/>
          <w:bCs/>
          <w:szCs w:val="21"/>
        </w:rPr>
      </w:pPr>
    </w:p>
    <w:p w14:paraId="32CD8BCA" w14:textId="77777777" w:rsidR="00433674" w:rsidRDefault="009E148F">
      <w:pPr>
        <w:widowControl/>
        <w:spacing w:line="4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/>
          <w:bCs/>
          <w:szCs w:val="21"/>
        </w:rPr>
        <w:t>021</w:t>
      </w:r>
      <w:r>
        <w:rPr>
          <w:rFonts w:ascii="宋体" w:hAnsi="宋体" w:hint="eastAsia"/>
          <w:bCs/>
          <w:szCs w:val="21"/>
        </w:rPr>
        <w:t>年，</w:t>
      </w:r>
      <w:proofErr w:type="spellStart"/>
      <w:r>
        <w:rPr>
          <w:rFonts w:ascii="宋体" w:hAnsi="宋体" w:hint="eastAsia"/>
          <w:bCs/>
          <w:szCs w:val="21"/>
        </w:rPr>
        <w:t>MBAChina</w:t>
      </w:r>
      <w:proofErr w:type="spellEnd"/>
      <w:r>
        <w:rPr>
          <w:rFonts w:ascii="宋体" w:hAnsi="宋体" w:hint="eastAsia"/>
          <w:bCs/>
          <w:szCs w:val="21"/>
        </w:rPr>
        <w:t xml:space="preserve"> &amp;</w:t>
      </w:r>
      <w:r>
        <w:rPr>
          <w:rFonts w:ascii="宋体" w:hAnsi="宋体" w:hint="eastAsia"/>
          <w:bCs/>
          <w:szCs w:val="21"/>
        </w:rPr>
        <w:t>《经理人》联合调查组将按照国际公认惯例，特别是充分考虑中国实际情况，在全国范围内开展</w:t>
      </w:r>
      <w:r>
        <w:rPr>
          <w:rFonts w:ascii="宋体" w:hAnsi="宋体"/>
          <w:bCs/>
          <w:szCs w:val="21"/>
        </w:rPr>
        <w:t>相关</w:t>
      </w:r>
      <w:r>
        <w:rPr>
          <w:rFonts w:ascii="宋体" w:hAnsi="宋体" w:hint="eastAsia"/>
          <w:bCs/>
          <w:szCs w:val="21"/>
        </w:rPr>
        <w:t>项目的调研工作，从商学院及学员两个维度着手开展调研。其中：</w:t>
      </w:r>
    </w:p>
    <w:p w14:paraId="12788B91" w14:textId="77777777" w:rsidR="00433674" w:rsidRDefault="00433674">
      <w:pPr>
        <w:widowControl/>
        <w:spacing w:line="400" w:lineRule="exact"/>
        <w:ind w:firstLineChars="200" w:firstLine="420"/>
        <w:rPr>
          <w:rFonts w:ascii="宋体" w:hAnsi="宋体"/>
          <w:bCs/>
          <w:szCs w:val="21"/>
        </w:rPr>
      </w:pPr>
    </w:p>
    <w:p w14:paraId="358F0295" w14:textId="77777777" w:rsidR="00433674" w:rsidRDefault="009E148F">
      <w:pPr>
        <w:widowControl/>
        <w:numPr>
          <w:ilvl w:val="0"/>
          <w:numId w:val="1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商学院方面。除了传统的调研项目，如师资</w:t>
      </w:r>
      <w:r>
        <w:rPr>
          <w:rFonts w:ascii="宋体" w:hAnsi="宋体" w:hint="eastAsia"/>
          <w:bCs/>
          <w:szCs w:val="21"/>
        </w:rPr>
        <w:t>、招生、品牌建设、和相关课程项目以外，今年将重点关注教学方式（形式）、适应新形势下的办学战略策略；</w:t>
      </w:r>
    </w:p>
    <w:p w14:paraId="4DE5D839" w14:textId="13E6D599" w:rsidR="00433674" w:rsidRPr="009E148F" w:rsidRDefault="009E148F" w:rsidP="009E148F">
      <w:pPr>
        <w:widowControl/>
        <w:numPr>
          <w:ilvl w:val="0"/>
          <w:numId w:val="1"/>
        </w:numPr>
        <w:spacing w:line="400" w:lineRule="exac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在学员方面。重点调查学员在知识资本、人脉资本、个人品牌资产、企业增长、个人财富增长和全球视野等方面所获得的提升，以及对教学项目的满意度等。</w:t>
      </w:r>
    </w:p>
    <w:p w14:paraId="4FBFB1EF" w14:textId="77777777" w:rsidR="009E148F" w:rsidRDefault="009E148F" w:rsidP="009E148F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</w:p>
    <w:p w14:paraId="199D14F1" w14:textId="7929B2DD" w:rsidR="009E148F" w:rsidRPr="009E148F" w:rsidRDefault="009E148F" w:rsidP="009E148F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  <w:r w:rsidRPr="009E148F">
        <w:rPr>
          <w:rFonts w:ascii="微软雅黑" w:eastAsia="微软雅黑" w:hAnsi="微软雅黑" w:hint="eastAsia"/>
          <w:bCs/>
          <w:szCs w:val="21"/>
        </w:rPr>
        <w:t>另外，我们延续始于去年的“中国商学院最佳MBA项目TOP100”、“中国商学院最佳金融MBA项目TOP10”，“中国商学院特色MBA项目”,“中国商学院最佳中外合作“，“中国商学院卓越运营奖”。今年新增“新媒体影响力“、公益之星商学院、最具社会责任商学院、最佳产教融合实践商学院</w:t>
      </w:r>
    </w:p>
    <w:p w14:paraId="237F3813" w14:textId="77777777" w:rsidR="00433674" w:rsidRDefault="009E148F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评</w:t>
      </w:r>
      <w:r>
        <w:rPr>
          <w:rFonts w:ascii="宋体" w:hAnsi="宋体" w:hint="eastAsia"/>
          <w:b/>
          <w:bCs/>
          <w:szCs w:val="21"/>
        </w:rPr>
        <w:t>选结果将在</w:t>
      </w:r>
      <w:r>
        <w:rPr>
          <w:rFonts w:ascii="宋体" w:hAnsi="宋体" w:hint="eastAsia"/>
          <w:b/>
          <w:bCs/>
          <w:szCs w:val="21"/>
        </w:rPr>
        <w:t>20</w:t>
      </w:r>
      <w:r>
        <w:rPr>
          <w:rFonts w:ascii="宋体" w:hAnsi="宋体"/>
          <w:b/>
          <w:bCs/>
          <w:szCs w:val="21"/>
        </w:rPr>
        <w:t>21</w:t>
      </w: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 w:hint="eastAsia"/>
          <w:b/>
          <w:bCs/>
          <w:szCs w:val="21"/>
        </w:rPr>
        <w:t>12</w:t>
      </w:r>
      <w:r>
        <w:rPr>
          <w:rFonts w:ascii="宋体" w:hAnsi="宋体" w:hint="eastAsia"/>
          <w:b/>
          <w:bCs/>
          <w:szCs w:val="21"/>
        </w:rPr>
        <w:t>月在“中国商学院”教育盛典公布，《经理人》杂志刊登，且收录于中国知网</w:t>
      </w:r>
    </w:p>
    <w:p w14:paraId="6296E55A" w14:textId="77777777" w:rsidR="00433674" w:rsidRDefault="009E148F">
      <w:pPr>
        <w:widowControl/>
        <w:spacing w:line="4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请贵院如实、完整地填写本调查表。我们将对所有数据严格保密，在任何情况下，均不会泄露给第三方机构或者个人。请贵院务必于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20</w:t>
      </w:r>
      <w:r>
        <w:rPr>
          <w:rFonts w:ascii="宋体" w:hAnsi="宋体"/>
          <w:b/>
          <w:bCs/>
          <w:color w:val="002060"/>
          <w:szCs w:val="21"/>
          <w:shd w:val="pct10" w:color="auto" w:fill="FFFFFF"/>
        </w:rPr>
        <w:t>21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年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11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月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日</w:t>
      </w:r>
      <w:r>
        <w:rPr>
          <w:rFonts w:ascii="宋体" w:hAnsi="宋体" w:hint="eastAsia"/>
          <w:bCs/>
          <w:szCs w:val="21"/>
        </w:rPr>
        <w:t>前，将问卷填好并</w:t>
      </w:r>
      <w:r>
        <w:rPr>
          <w:rFonts w:ascii="宋体" w:hAnsi="宋体" w:hint="eastAsia"/>
          <w:bCs/>
          <w:szCs w:val="21"/>
        </w:rPr>
        <w:t>Email</w:t>
      </w:r>
      <w:r>
        <w:rPr>
          <w:rFonts w:ascii="宋体" w:hAnsi="宋体" w:hint="eastAsia"/>
          <w:bCs/>
          <w:szCs w:val="21"/>
        </w:rPr>
        <w:t>到</w:t>
      </w:r>
      <w:r>
        <w:rPr>
          <w:rFonts w:ascii="宋体" w:hAnsi="宋体" w:cs="宋体" w:hint="eastAsia"/>
          <w:bCs/>
          <w:color w:val="0000FF"/>
          <w:szCs w:val="21"/>
          <w:u w:val="single"/>
        </w:rPr>
        <w:fldChar w:fldCharType="begin"/>
      </w:r>
      <w:r>
        <w:rPr>
          <w:rFonts w:ascii="宋体" w:hAnsi="宋体" w:cs="宋体" w:hint="eastAsia"/>
          <w:bCs/>
          <w:color w:val="0000FF"/>
          <w:szCs w:val="21"/>
          <w:u w:val="single"/>
        </w:rPr>
        <w:instrText xml:space="preserve"> HYPERLINK "mailto:shenpan@mbachina.com" </w:instrText>
      </w:r>
      <w:r>
        <w:rPr>
          <w:rFonts w:ascii="宋体" w:hAnsi="宋体" w:cs="宋体" w:hint="eastAsia"/>
          <w:bCs/>
          <w:color w:val="0000FF"/>
          <w:szCs w:val="21"/>
          <w:u w:val="single"/>
        </w:rPr>
        <w:fldChar w:fldCharType="separate"/>
      </w:r>
      <w:r>
        <w:rPr>
          <w:rFonts w:ascii="宋体" w:hAnsi="宋体" w:cs="宋体" w:hint="eastAsia"/>
          <w:bCs/>
          <w:color w:val="0000FF"/>
          <w:szCs w:val="21"/>
          <w:u w:val="single"/>
        </w:rPr>
        <w:t>chenxiran</w:t>
      </w:r>
      <w:r>
        <w:rPr>
          <w:rStyle w:val="a3"/>
          <w:rFonts w:ascii="宋体" w:hAnsi="宋体" w:cs="宋体" w:hint="eastAsia"/>
          <w:bCs/>
          <w:szCs w:val="21"/>
        </w:rPr>
        <w:t>@mbachina.com</w:t>
      </w:r>
      <w:r>
        <w:rPr>
          <w:rFonts w:ascii="宋体" w:hAnsi="宋体" w:cs="宋体" w:hint="eastAsia"/>
          <w:bCs/>
          <w:color w:val="0000FF"/>
          <w:szCs w:val="21"/>
          <w:u w:val="single"/>
        </w:rPr>
        <w:fldChar w:fldCharType="end"/>
      </w:r>
      <w:r>
        <w:rPr>
          <w:rFonts w:ascii="宋体" w:hAnsi="宋体" w:hint="eastAsia"/>
          <w:bCs/>
          <w:szCs w:val="21"/>
        </w:rPr>
        <w:t>。诚望贵院给予配合和支持！</w:t>
      </w:r>
      <w:r>
        <w:rPr>
          <w:rFonts w:ascii="宋体" w:hAnsi="宋体" w:hint="eastAsia"/>
          <w:bCs/>
          <w:szCs w:val="21"/>
        </w:rPr>
        <w:t xml:space="preserve"> </w:t>
      </w:r>
    </w:p>
    <w:p w14:paraId="51E98D3A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特别说明：本问卷仅为面对商学院的问卷，不包括对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学员部分的内容。对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学员的调查问卷，</w:t>
      </w:r>
      <w:proofErr w:type="spellStart"/>
      <w:r>
        <w:rPr>
          <w:rFonts w:ascii="宋体" w:hAnsi="宋体" w:hint="eastAsia"/>
          <w:bCs/>
          <w:szCs w:val="21"/>
        </w:rPr>
        <w:t>MBAChina</w:t>
      </w:r>
      <w:proofErr w:type="spellEnd"/>
      <w:r>
        <w:rPr>
          <w:rFonts w:ascii="宋体" w:hAnsi="宋体" w:hint="eastAsia"/>
          <w:bCs/>
          <w:szCs w:val="21"/>
        </w:rPr>
        <w:t xml:space="preserve"> &amp;</w:t>
      </w:r>
      <w:r>
        <w:rPr>
          <w:rFonts w:ascii="宋体" w:hAnsi="宋体" w:hint="eastAsia"/>
          <w:bCs/>
          <w:szCs w:val="21"/>
        </w:rPr>
        <w:t>《经理人》联合调查组将通过独立渠道，单独向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学员发放。</w:t>
      </w:r>
    </w:p>
    <w:p w14:paraId="07DBDA9E" w14:textId="77777777" w:rsidR="00433674" w:rsidRDefault="00433674">
      <w:pPr>
        <w:rPr>
          <w:rFonts w:ascii="宋体" w:hAnsi="宋体"/>
          <w:szCs w:val="21"/>
        </w:rPr>
      </w:pPr>
    </w:p>
    <w:p w14:paraId="185E8C22" w14:textId="77777777" w:rsidR="00433674" w:rsidRDefault="009E148F">
      <w:pPr>
        <w:pStyle w:val="4"/>
        <w:numPr>
          <w:ilvl w:val="0"/>
          <w:numId w:val="2"/>
        </w:numPr>
        <w:rPr>
          <w:rFonts w:ascii="微软雅黑" w:eastAsia="微软雅黑" w:hAnsi="微软雅黑"/>
          <w:color w:val="1F4E79" w:themeColor="accent5" w:themeShade="80"/>
          <w:sz w:val="21"/>
          <w:szCs w:val="21"/>
        </w:rPr>
      </w:pPr>
      <w:r>
        <w:rPr>
          <w:rFonts w:ascii="微软雅黑" w:eastAsia="微软雅黑" w:hAnsi="微软雅黑" w:hint="eastAsia"/>
          <w:color w:val="1F4E79" w:themeColor="accent5" w:themeShade="80"/>
          <w:sz w:val="21"/>
          <w:szCs w:val="21"/>
        </w:rPr>
        <w:t>联系方式</w:t>
      </w:r>
      <w:r>
        <w:rPr>
          <w:rFonts w:ascii="微软雅黑" w:eastAsia="微软雅黑" w:hAnsi="微软雅黑" w:cs="宋体" w:hint="eastAsia"/>
          <w:color w:val="1F4E79" w:themeColor="accent5" w:themeShade="80"/>
          <w:sz w:val="21"/>
          <w:szCs w:val="21"/>
        </w:rPr>
        <w:t>（</w:t>
      </w:r>
      <w:r>
        <w:rPr>
          <w:rFonts w:ascii="微软雅黑" w:eastAsia="微软雅黑" w:hAnsi="微软雅黑" w:cs="宋体" w:hint="eastAsia"/>
          <w:color w:val="1F4E79" w:themeColor="accent5" w:themeShade="80"/>
          <w:sz w:val="21"/>
          <w:szCs w:val="21"/>
        </w:rPr>
        <w:t>*</w:t>
      </w:r>
      <w:r>
        <w:rPr>
          <w:rFonts w:ascii="微软雅黑" w:eastAsia="微软雅黑" w:hAnsi="微软雅黑" w:cs="宋体" w:hint="eastAsia"/>
          <w:color w:val="1F4E79" w:themeColor="accent5" w:themeShade="80"/>
          <w:sz w:val="21"/>
          <w:szCs w:val="21"/>
        </w:rPr>
        <w:t>重点，需要详细）</w:t>
      </w: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308"/>
        <w:gridCol w:w="1511"/>
        <w:gridCol w:w="2820"/>
      </w:tblGrid>
      <w:tr w:rsidR="00433674" w14:paraId="1890E7CE" w14:textId="77777777">
        <w:trPr>
          <w:trHeight w:val="500"/>
          <w:jc w:val="center"/>
        </w:trPr>
        <w:tc>
          <w:tcPr>
            <w:tcW w:w="1817" w:type="dxa"/>
          </w:tcPr>
          <w:p w14:paraId="7E32B8AF" w14:textId="77777777" w:rsidR="00433674" w:rsidRDefault="009E148F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AE40496" w14:textId="77777777" w:rsidR="00433674" w:rsidRDefault="00433674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33674" w14:paraId="7BB073C4" w14:textId="77777777">
        <w:trPr>
          <w:trHeight w:val="500"/>
          <w:jc w:val="center"/>
        </w:trPr>
        <w:tc>
          <w:tcPr>
            <w:tcW w:w="1817" w:type="dxa"/>
          </w:tcPr>
          <w:p w14:paraId="0A198050" w14:textId="77777777" w:rsidR="00433674" w:rsidRDefault="009E148F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联系老师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14:paraId="0F5C3291" w14:textId="77777777" w:rsidR="00433674" w:rsidRDefault="00433674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14:paraId="5F0C8C50" w14:textId="77777777" w:rsidR="00433674" w:rsidRDefault="009E148F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职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务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</w:tcPr>
          <w:p w14:paraId="7F6FB645" w14:textId="77777777" w:rsidR="00433674" w:rsidRDefault="00433674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33674" w14:paraId="11B2DF12" w14:textId="77777777">
        <w:trPr>
          <w:trHeight w:val="433"/>
          <w:jc w:val="center"/>
        </w:trPr>
        <w:tc>
          <w:tcPr>
            <w:tcW w:w="1817" w:type="dxa"/>
          </w:tcPr>
          <w:p w14:paraId="3B562C66" w14:textId="77777777" w:rsidR="00433674" w:rsidRDefault="009E148F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话</w:t>
            </w:r>
          </w:p>
        </w:tc>
        <w:tc>
          <w:tcPr>
            <w:tcW w:w="2308" w:type="dxa"/>
          </w:tcPr>
          <w:p w14:paraId="73F22B2E" w14:textId="77777777" w:rsidR="00433674" w:rsidRDefault="00433674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1" w:type="dxa"/>
          </w:tcPr>
          <w:p w14:paraId="2C6F73A8" w14:textId="77777777" w:rsidR="00433674" w:rsidRDefault="009E148F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手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机</w:t>
            </w:r>
          </w:p>
        </w:tc>
        <w:tc>
          <w:tcPr>
            <w:tcW w:w="2820" w:type="dxa"/>
          </w:tcPr>
          <w:p w14:paraId="4AB4B5E5" w14:textId="77777777" w:rsidR="00433674" w:rsidRDefault="00433674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433674" w14:paraId="2717E4AE" w14:textId="77777777">
        <w:trPr>
          <w:trHeight w:val="470"/>
          <w:jc w:val="center"/>
        </w:trPr>
        <w:tc>
          <w:tcPr>
            <w:tcW w:w="1817" w:type="dxa"/>
          </w:tcPr>
          <w:p w14:paraId="162476F4" w14:textId="77777777" w:rsidR="00433674" w:rsidRDefault="009E148F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E-mail</w:t>
            </w:r>
            <w:r>
              <w:rPr>
                <w:rFonts w:ascii="宋体" w:hAnsi="宋体" w:cs="宋体"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szCs w:val="21"/>
              </w:rPr>
              <w:t>或，微信联系号</w:t>
            </w:r>
            <w:r>
              <w:rPr>
                <w:rFonts w:ascii="宋体" w:hAnsi="宋体" w:cs="宋体" w:hint="eastAsia"/>
                <w:bCs/>
                <w:szCs w:val="21"/>
              </w:rPr>
              <w:t>)</w:t>
            </w:r>
          </w:p>
        </w:tc>
        <w:tc>
          <w:tcPr>
            <w:tcW w:w="6639" w:type="dxa"/>
            <w:gridSpan w:val="3"/>
          </w:tcPr>
          <w:p w14:paraId="0FF43813" w14:textId="77777777" w:rsidR="00433674" w:rsidRDefault="00433674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</w:tbl>
    <w:p w14:paraId="5AACAE64" w14:textId="77777777" w:rsidR="00433674" w:rsidRDefault="00433674">
      <w:pPr>
        <w:widowControl/>
        <w:spacing w:line="400" w:lineRule="exact"/>
        <w:rPr>
          <w:rFonts w:ascii="宋体" w:hAnsi="宋体" w:cs="宋体"/>
          <w:b/>
          <w:szCs w:val="21"/>
        </w:rPr>
      </w:pPr>
    </w:p>
    <w:p w14:paraId="2DAB2199" w14:textId="77777777" w:rsidR="00433674" w:rsidRDefault="009E148F">
      <w:pPr>
        <w:pStyle w:val="4"/>
        <w:numPr>
          <w:ilvl w:val="0"/>
          <w:numId w:val="2"/>
        </w:numPr>
        <w:spacing w:line="240" w:lineRule="auto"/>
        <w:rPr>
          <w:rFonts w:ascii="微软雅黑" w:eastAsia="微软雅黑" w:hAnsi="微软雅黑"/>
          <w:color w:val="1F4E79" w:themeColor="accent5" w:themeShade="80"/>
          <w:sz w:val="21"/>
          <w:szCs w:val="21"/>
        </w:rPr>
      </w:pPr>
      <w:r>
        <w:rPr>
          <w:rFonts w:ascii="微软雅黑" w:eastAsia="微软雅黑" w:hAnsi="微软雅黑" w:hint="eastAsia"/>
          <w:color w:val="1F4E79" w:themeColor="accent5" w:themeShade="80"/>
          <w:sz w:val="21"/>
          <w:szCs w:val="21"/>
        </w:rPr>
        <w:t>基本资料</w:t>
      </w:r>
      <w:r>
        <w:rPr>
          <w:rFonts w:ascii="微软雅黑" w:eastAsia="微软雅黑" w:hAnsi="微软雅黑" w:cs="宋体" w:hint="eastAsia"/>
          <w:color w:val="1F4E79" w:themeColor="accent5" w:themeShade="80"/>
          <w:sz w:val="21"/>
          <w:szCs w:val="21"/>
        </w:rPr>
        <w:t>（</w:t>
      </w:r>
      <w:r>
        <w:rPr>
          <w:rFonts w:ascii="微软雅黑" w:eastAsia="微软雅黑" w:hAnsi="微软雅黑" w:cs="宋体" w:hint="eastAsia"/>
          <w:color w:val="1F4E79" w:themeColor="accent5" w:themeShade="80"/>
          <w:sz w:val="21"/>
          <w:szCs w:val="21"/>
        </w:rPr>
        <w:t>*</w:t>
      </w:r>
      <w:r>
        <w:rPr>
          <w:rFonts w:ascii="微软雅黑" w:eastAsia="微软雅黑" w:hAnsi="微软雅黑" w:cs="宋体" w:hint="eastAsia"/>
          <w:color w:val="1F4E79" w:themeColor="accent5" w:themeShade="80"/>
          <w:sz w:val="21"/>
          <w:szCs w:val="21"/>
        </w:rPr>
        <w:t>重点，需要详细）</w:t>
      </w:r>
    </w:p>
    <w:p w14:paraId="1934BA4F" w14:textId="77777777" w:rsidR="00433674" w:rsidRDefault="009E148F">
      <w:pPr>
        <w:widowControl/>
        <w:numPr>
          <w:ilvl w:val="0"/>
          <w:numId w:val="3"/>
        </w:numPr>
        <w:spacing w:line="400" w:lineRule="exact"/>
        <w:rPr>
          <w:rFonts w:ascii="宋体" w:hAnsi="宋体" w:cs="微软雅黑"/>
          <w:bCs/>
          <w:szCs w:val="21"/>
          <w:u w:val="single"/>
        </w:rPr>
      </w:pPr>
      <w:r>
        <w:rPr>
          <w:rFonts w:ascii="宋体" w:hAnsi="宋体" w:cs="微软雅黑" w:hint="eastAsia"/>
          <w:bCs/>
          <w:szCs w:val="21"/>
        </w:rPr>
        <w:t xml:space="preserve"> </w:t>
      </w:r>
      <w:r>
        <w:rPr>
          <w:rFonts w:ascii="宋体" w:hAnsi="宋体" w:cs="微软雅黑" w:hint="eastAsia"/>
          <w:bCs/>
          <w:szCs w:val="21"/>
        </w:rPr>
        <w:t>贵院从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</w:t>
      </w:r>
      <w:r>
        <w:rPr>
          <w:rFonts w:ascii="宋体" w:hAnsi="宋体" w:cs="微软雅黑" w:hint="eastAsia"/>
          <w:bCs/>
          <w:szCs w:val="21"/>
        </w:rPr>
        <w:t>年开始设立项目？</w:t>
      </w:r>
    </w:p>
    <w:p w14:paraId="16DC265E" w14:textId="77777777" w:rsidR="00433674" w:rsidRDefault="009E148F">
      <w:pPr>
        <w:widowControl/>
        <w:numPr>
          <w:ilvl w:val="0"/>
          <w:numId w:val="4"/>
        </w:numPr>
        <w:spacing w:line="400" w:lineRule="exact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 xml:space="preserve"> </w:t>
      </w:r>
      <w:r>
        <w:rPr>
          <w:rFonts w:ascii="宋体" w:hAnsi="宋体" w:cs="微软雅黑" w:hint="eastAsia"/>
          <w:bCs/>
          <w:szCs w:val="21"/>
        </w:rPr>
        <w:t>贵院对公益培养使命？</w:t>
      </w:r>
      <w:r>
        <w:rPr>
          <w:rFonts w:ascii="宋体" w:hAnsi="宋体" w:cs="微软雅黑" w:hint="eastAsia"/>
          <w:bCs/>
          <w:szCs w:val="21"/>
        </w:rPr>
        <w:t xml:space="preserve"> 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              </w:t>
      </w:r>
      <w:r>
        <w:rPr>
          <w:rFonts w:ascii="宋体" w:hAnsi="宋体" w:cs="微软雅黑" w:hint="eastAsia"/>
          <w:bCs/>
          <w:szCs w:val="21"/>
        </w:rPr>
        <w:t xml:space="preserve">                                 </w:t>
      </w:r>
    </w:p>
    <w:p w14:paraId="16B8AA6F" w14:textId="77777777" w:rsidR="00433674" w:rsidRDefault="00433674">
      <w:pPr>
        <w:widowControl/>
        <w:spacing w:line="400" w:lineRule="exact"/>
        <w:rPr>
          <w:rFonts w:ascii="宋体" w:hAnsi="宋体" w:cs="宋体"/>
          <w:bCs/>
          <w:szCs w:val="21"/>
        </w:rPr>
      </w:pPr>
    </w:p>
    <w:p w14:paraId="456F2656" w14:textId="77777777" w:rsidR="00433674" w:rsidRDefault="009E148F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三、公益活动情况（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重点，需要详细）</w:t>
      </w:r>
    </w:p>
    <w:p w14:paraId="541E8C0E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/>
          <w:bCs/>
          <w:color w:val="000000" w:themeColor="text1"/>
          <w:szCs w:val="21"/>
        </w:rPr>
        <w:t>1.</w:t>
      </w:r>
      <w:r>
        <w:rPr>
          <w:rFonts w:ascii="宋体" w:hAnsi="宋体" w:cs="宋体" w:hint="eastAsia"/>
          <w:bCs/>
          <w:color w:val="000000" w:themeColor="text1"/>
          <w:szCs w:val="21"/>
        </w:rPr>
        <w:t>对公益或慈善践行的认识是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                                        </w:t>
      </w:r>
    </w:p>
    <w:p w14:paraId="32EFD49F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/>
          <w:bCs/>
          <w:color w:val="000000" w:themeColor="text1"/>
          <w:szCs w:val="21"/>
        </w:rPr>
        <w:t>2.</w:t>
      </w:r>
      <w:r>
        <w:rPr>
          <w:rFonts w:ascii="宋体" w:hAnsi="宋体" w:cs="宋体" w:hint="eastAsia"/>
          <w:bCs/>
          <w:color w:val="000000" w:themeColor="text1"/>
          <w:szCs w:val="21"/>
        </w:rPr>
        <w:t>过去三年内，是否参加过公益或慈善活动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                               </w:t>
      </w:r>
    </w:p>
    <w:p w14:paraId="35BCA1F1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3</w:t>
      </w:r>
      <w:r>
        <w:rPr>
          <w:rFonts w:ascii="宋体" w:hAnsi="宋体" w:cs="宋体"/>
          <w:bCs/>
          <w:color w:val="000000" w:themeColor="text1"/>
          <w:szCs w:val="21"/>
        </w:rPr>
        <w:t>.</w:t>
      </w:r>
      <w:r>
        <w:rPr>
          <w:rFonts w:ascii="宋体" w:hAnsi="宋体" w:cs="宋体" w:hint="eastAsia"/>
          <w:bCs/>
          <w:color w:val="000000" w:themeColor="text1"/>
          <w:szCs w:val="21"/>
        </w:rPr>
        <w:t>曾经参加过哪些公益活动或慈善活动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                                </w:t>
      </w:r>
    </w:p>
    <w:p w14:paraId="209D6DA6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/>
          <w:bCs/>
          <w:color w:val="000000" w:themeColor="text1"/>
          <w:szCs w:val="21"/>
        </w:rPr>
        <w:t>4.</w:t>
      </w:r>
      <w:r>
        <w:rPr>
          <w:rFonts w:ascii="宋体" w:hAnsi="宋体" w:cs="宋体" w:hint="eastAsia"/>
          <w:bCs/>
          <w:color w:val="000000" w:themeColor="text1"/>
          <w:szCs w:val="21"/>
        </w:rPr>
        <w:t>最近一次组织或参加的公益活动（除纯粹的捐款捐物外）投入了多长时间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</w:t>
      </w:r>
    </w:p>
    <w:p w14:paraId="52843DA3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5</w:t>
      </w:r>
      <w:r>
        <w:rPr>
          <w:rFonts w:ascii="宋体" w:hAnsi="宋体" w:cs="宋体"/>
          <w:bCs/>
          <w:color w:val="000000" w:themeColor="text1"/>
          <w:szCs w:val="21"/>
        </w:rPr>
        <w:t>.</w:t>
      </w:r>
      <w:r>
        <w:rPr>
          <w:rFonts w:ascii="宋体" w:hAnsi="宋体" w:cs="宋体" w:hint="eastAsia"/>
          <w:bCs/>
          <w:color w:val="000000" w:themeColor="text1"/>
          <w:szCs w:val="21"/>
        </w:rPr>
        <w:t>曾将向那些组织捐过款项或物品</w:t>
      </w:r>
      <w:r>
        <w:rPr>
          <w:rFonts w:ascii="宋体" w:hAnsi="宋体" w:cs="宋体" w:hint="eastAsia"/>
          <w:bCs/>
          <w:color w:val="000000" w:themeColor="text1"/>
          <w:szCs w:val="21"/>
          <w:u w:val="single"/>
        </w:rPr>
        <w:t xml:space="preserve"> 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                                  </w:t>
      </w:r>
    </w:p>
    <w:p w14:paraId="363D893B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6</w:t>
      </w:r>
      <w:r>
        <w:rPr>
          <w:rFonts w:ascii="宋体" w:hAnsi="宋体" w:cs="宋体"/>
          <w:bCs/>
          <w:color w:val="000000" w:themeColor="text1"/>
          <w:szCs w:val="21"/>
        </w:rPr>
        <w:t>.</w:t>
      </w:r>
      <w:r>
        <w:rPr>
          <w:rFonts w:ascii="宋体" w:hAnsi="宋体" w:cs="宋体" w:hint="eastAsia"/>
          <w:bCs/>
          <w:color w:val="000000" w:themeColor="text1"/>
          <w:szCs w:val="21"/>
        </w:rPr>
        <w:t>最近一次向慈善组织捐赠的款项或物品价值</w:t>
      </w:r>
      <w:r>
        <w:rPr>
          <w:rFonts w:ascii="宋体" w:hAnsi="宋体" w:cs="宋体" w:hint="eastAsia"/>
          <w:bCs/>
          <w:color w:val="000000" w:themeColor="text1"/>
          <w:szCs w:val="21"/>
          <w:u w:val="single"/>
        </w:rPr>
        <w:t xml:space="preserve"> 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                       </w:t>
      </w:r>
    </w:p>
    <w:p w14:paraId="71C66F4D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7</w:t>
      </w:r>
      <w:r>
        <w:rPr>
          <w:rFonts w:ascii="宋体" w:hAnsi="宋体" w:cs="宋体"/>
          <w:bCs/>
          <w:color w:val="000000" w:themeColor="text1"/>
          <w:szCs w:val="21"/>
        </w:rPr>
        <w:t>.</w:t>
      </w:r>
      <w:r>
        <w:rPr>
          <w:rFonts w:ascii="宋体" w:hAnsi="宋体" w:cs="宋体" w:hint="eastAsia"/>
          <w:bCs/>
          <w:color w:val="000000" w:themeColor="text1"/>
          <w:szCs w:val="21"/>
        </w:rPr>
        <w:t>通过那些途径进行捐赠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                                          </w:t>
      </w:r>
    </w:p>
    <w:p w14:paraId="64A8D920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8</w:t>
      </w:r>
      <w:r>
        <w:rPr>
          <w:rFonts w:ascii="宋体" w:hAnsi="宋体" w:cs="宋体"/>
          <w:bCs/>
          <w:color w:val="000000" w:themeColor="text1"/>
          <w:szCs w:val="21"/>
        </w:rPr>
        <w:t>.</w:t>
      </w:r>
      <w:r>
        <w:rPr>
          <w:rFonts w:ascii="宋体" w:hAnsi="宋体" w:cs="宋体" w:hint="eastAsia"/>
          <w:bCs/>
          <w:color w:val="000000" w:themeColor="text1"/>
          <w:szCs w:val="21"/>
        </w:rPr>
        <w:t>公益慈善活动最主要的意义是</w:t>
      </w:r>
      <w:r>
        <w:rPr>
          <w:rFonts w:ascii="宋体" w:hAnsi="宋体" w:cs="宋体" w:hint="eastAsia"/>
          <w:bCs/>
          <w:color w:val="000000" w:themeColor="text1"/>
          <w:szCs w:val="21"/>
          <w:u w:val="single"/>
        </w:rPr>
        <w:t xml:space="preserve"> 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                                   </w:t>
      </w:r>
    </w:p>
    <w:p w14:paraId="3C9EA014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9</w:t>
      </w:r>
      <w:r>
        <w:rPr>
          <w:rFonts w:ascii="宋体" w:hAnsi="宋体" w:cs="宋体"/>
          <w:bCs/>
          <w:color w:val="000000" w:themeColor="text1"/>
          <w:szCs w:val="21"/>
        </w:rPr>
        <w:t>.</w:t>
      </w:r>
      <w:r>
        <w:rPr>
          <w:rFonts w:ascii="宋体" w:hAnsi="宋体" w:cs="宋体" w:hint="eastAsia"/>
          <w:bCs/>
          <w:color w:val="000000" w:themeColor="text1"/>
          <w:szCs w:val="21"/>
        </w:rPr>
        <w:t>目前山区的孩子需要关注么</w:t>
      </w:r>
      <w:r>
        <w:rPr>
          <w:rFonts w:ascii="宋体" w:hAnsi="宋体" w:cs="宋体" w:hint="eastAsia"/>
          <w:bCs/>
          <w:color w:val="000000" w:themeColor="text1"/>
          <w:szCs w:val="21"/>
          <w:u w:val="single"/>
        </w:rPr>
        <w:t xml:space="preserve"> 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                                     </w:t>
      </w:r>
    </w:p>
    <w:p w14:paraId="2C6FF7FB" w14:textId="77777777" w:rsidR="00433674" w:rsidRDefault="009E148F">
      <w:pPr>
        <w:rPr>
          <w:rFonts w:ascii="宋体" w:hAnsi="宋体" w:cs="宋体"/>
          <w:bCs/>
          <w:color w:val="000000" w:themeColor="text1"/>
          <w:szCs w:val="21"/>
          <w:u w:val="single"/>
        </w:rPr>
      </w:pPr>
      <w:r>
        <w:rPr>
          <w:rFonts w:ascii="宋体" w:hAnsi="宋体" w:cs="宋体" w:hint="eastAsia"/>
          <w:bCs/>
          <w:color w:val="000000" w:themeColor="text1"/>
          <w:szCs w:val="21"/>
        </w:rPr>
        <w:t>1</w:t>
      </w:r>
      <w:r>
        <w:rPr>
          <w:rFonts w:ascii="宋体" w:hAnsi="宋体" w:cs="宋体"/>
          <w:bCs/>
          <w:color w:val="000000" w:themeColor="text1"/>
          <w:szCs w:val="21"/>
        </w:rPr>
        <w:t>0.</w:t>
      </w:r>
      <w:r>
        <w:rPr>
          <w:rFonts w:ascii="宋体" w:hAnsi="宋体" w:cs="宋体" w:hint="eastAsia"/>
          <w:bCs/>
          <w:color w:val="000000" w:themeColor="text1"/>
          <w:szCs w:val="21"/>
        </w:rPr>
        <w:t>是否主办过公益或慈善活动</w:t>
      </w:r>
      <w:r>
        <w:rPr>
          <w:rFonts w:ascii="宋体" w:hAnsi="宋体" w:cs="宋体"/>
          <w:bCs/>
          <w:color w:val="000000" w:themeColor="text1"/>
          <w:szCs w:val="21"/>
          <w:u w:val="single"/>
        </w:rPr>
        <w:t xml:space="preserve">                                                        </w:t>
      </w:r>
    </w:p>
    <w:p w14:paraId="5E89346B" w14:textId="77777777" w:rsidR="00433674" w:rsidRDefault="00433674">
      <w:pPr>
        <w:rPr>
          <w:rFonts w:ascii="宋体" w:hAnsi="宋体" w:cs="宋体"/>
          <w:bCs/>
          <w:color w:val="000000" w:themeColor="text1"/>
          <w:szCs w:val="21"/>
          <w:u w:val="single"/>
        </w:rPr>
      </w:pPr>
    </w:p>
    <w:p w14:paraId="50ACDDB6" w14:textId="77777777" w:rsidR="00433674" w:rsidRDefault="009E148F">
      <w:pPr>
        <w:pStyle w:val="1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校友公益网络公益（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重点，需要详细）</w:t>
      </w:r>
    </w:p>
    <w:p w14:paraId="12C27E17" w14:textId="77777777" w:rsidR="00433674" w:rsidRDefault="009E148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本项目的校友公益</w:t>
      </w:r>
      <w:r>
        <w:rPr>
          <w:rFonts w:ascii="宋体" w:hAnsi="宋体" w:hint="eastAsia"/>
          <w:bCs/>
          <w:szCs w:val="21"/>
          <w:lang w:eastAsia="zh-Hans"/>
        </w:rPr>
        <w:t>组织</w:t>
      </w:r>
      <w:r>
        <w:rPr>
          <w:rFonts w:ascii="宋体" w:hAnsi="宋体" w:hint="eastAsia"/>
          <w:bCs/>
          <w:szCs w:val="21"/>
        </w:rPr>
        <w:t>，始于什么时候</w:t>
      </w:r>
      <w:r>
        <w:rPr>
          <w:rFonts w:ascii="宋体" w:hAnsi="宋体" w:hint="eastAsia"/>
          <w:bCs/>
          <w:szCs w:val="21"/>
          <w:u w:val="single"/>
        </w:rPr>
        <w:t xml:space="preserve">        </w:t>
      </w:r>
      <w:r>
        <w:rPr>
          <w:rFonts w:ascii="宋体" w:hAnsi="宋体" w:hint="eastAsia"/>
          <w:bCs/>
          <w:szCs w:val="21"/>
        </w:rPr>
        <w:t>？名称是什么？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</w:t>
      </w:r>
    </w:p>
    <w:p w14:paraId="4A6BEC35" w14:textId="77777777" w:rsidR="00433674" w:rsidRDefault="009E148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本项目的校友公益</w:t>
      </w:r>
      <w:r>
        <w:rPr>
          <w:rFonts w:ascii="宋体" w:hAnsi="宋体" w:hint="eastAsia"/>
          <w:bCs/>
          <w:szCs w:val="21"/>
          <w:lang w:eastAsia="zh-Hans"/>
        </w:rPr>
        <w:t>组织</w:t>
      </w:r>
      <w:r>
        <w:rPr>
          <w:rFonts w:ascii="宋体" w:hAnsi="宋体" w:hint="eastAsia"/>
          <w:bCs/>
          <w:szCs w:val="21"/>
        </w:rPr>
        <w:t>，目的和内容是什么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</w:t>
      </w:r>
    </w:p>
    <w:p w14:paraId="29517B68" w14:textId="77777777" w:rsidR="00433674" w:rsidRDefault="009E148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本项目的校友公益</w:t>
      </w:r>
      <w:r>
        <w:rPr>
          <w:rFonts w:ascii="宋体" w:hAnsi="宋体" w:hint="eastAsia"/>
          <w:bCs/>
          <w:szCs w:val="21"/>
          <w:lang w:eastAsia="zh-Hans"/>
        </w:rPr>
        <w:t>组</w:t>
      </w:r>
      <w:r>
        <w:rPr>
          <w:rFonts w:ascii="宋体" w:hAnsi="宋体"/>
          <w:bCs/>
          <w:szCs w:val="21"/>
          <w:lang w:eastAsia="zh-Hans"/>
        </w:rPr>
        <w:t>，</w:t>
      </w:r>
      <w:r>
        <w:rPr>
          <w:rFonts w:ascii="宋体" w:hAnsi="宋体" w:hint="eastAsia"/>
          <w:bCs/>
          <w:szCs w:val="21"/>
        </w:rPr>
        <w:t>产生的社会与商业的积极内容、价值是什么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</w:t>
      </w:r>
    </w:p>
    <w:p w14:paraId="35F80991" w14:textId="77777777" w:rsidR="00433674" w:rsidRDefault="009E148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本项目的校友公益</w:t>
      </w:r>
      <w:r>
        <w:rPr>
          <w:rFonts w:ascii="宋体" w:hAnsi="宋体" w:hint="eastAsia"/>
          <w:bCs/>
          <w:szCs w:val="21"/>
          <w:lang w:eastAsia="zh-Hans"/>
        </w:rPr>
        <w:t>组织</w:t>
      </w:r>
      <w:r>
        <w:rPr>
          <w:rFonts w:ascii="宋体" w:hAnsi="宋体" w:hint="eastAsia"/>
          <w:bCs/>
          <w:szCs w:val="21"/>
        </w:rPr>
        <w:t>对学院带来的贡献是什么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</w:t>
      </w:r>
    </w:p>
    <w:p w14:paraId="0793CFC7" w14:textId="77777777" w:rsidR="00433674" w:rsidRDefault="009E148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过</w:t>
      </w:r>
      <w:r>
        <w:rPr>
          <w:rFonts w:ascii="宋体" w:hAnsi="宋体" w:hint="eastAsia"/>
          <w:bCs/>
          <w:szCs w:val="21"/>
        </w:rPr>
        <w:t>去一年，由校方组织的</w:t>
      </w:r>
      <w:r>
        <w:rPr>
          <w:rFonts w:ascii="宋体" w:hAnsi="宋体"/>
          <w:bCs/>
          <w:szCs w:val="21"/>
        </w:rPr>
        <w:t>该项目</w:t>
      </w:r>
      <w:r>
        <w:rPr>
          <w:rFonts w:ascii="宋体" w:hAnsi="宋体" w:hint="eastAsia"/>
          <w:bCs/>
          <w:szCs w:val="21"/>
        </w:rPr>
        <w:t>校友活动，累计为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</w:t>
      </w:r>
      <w:r>
        <w:rPr>
          <w:rFonts w:ascii="宋体" w:hAnsi="宋体" w:hint="eastAsia"/>
          <w:bCs/>
          <w:szCs w:val="21"/>
        </w:rPr>
        <w:t>场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次。</w:t>
      </w:r>
    </w:p>
    <w:p w14:paraId="4C96BF70" w14:textId="77777777" w:rsidR="00433674" w:rsidRDefault="009E148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</w:t>
      </w:r>
      <w:r>
        <w:rPr>
          <w:rFonts w:ascii="宋体" w:hAnsi="宋体" w:hint="eastAsia"/>
          <w:bCs/>
          <w:szCs w:val="21"/>
          <w:lang w:eastAsia="zh-Hans"/>
        </w:rPr>
        <w:t>对校友公益组织支持</w:t>
      </w:r>
      <w:r>
        <w:rPr>
          <w:rFonts w:ascii="宋体" w:hAnsi="宋体" w:hint="eastAsia"/>
          <w:bCs/>
          <w:szCs w:val="21"/>
        </w:rPr>
        <w:t>方式有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</w:t>
      </w:r>
    </w:p>
    <w:p w14:paraId="4E3B03BA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</w:t>
      </w:r>
    </w:p>
    <w:p w14:paraId="490AE0D2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lastRenderedPageBreak/>
        <w:t>（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</w:t>
      </w:r>
    </w:p>
    <w:p w14:paraId="415FA17F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</w:p>
    <w:p w14:paraId="0CC34A60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</w:p>
    <w:p w14:paraId="3B08F20F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  <w:lang w:eastAsia="zh-Hans"/>
        </w:rPr>
      </w:pPr>
      <w:r>
        <w:rPr>
          <w:rFonts w:ascii="宋体" w:hAnsi="宋体" w:hint="eastAsia"/>
          <w:bCs/>
          <w:szCs w:val="21"/>
          <w:lang w:eastAsia="zh-Hans"/>
        </w:rPr>
        <w:t>具体公益事件描述一</w:t>
      </w:r>
      <w:r>
        <w:rPr>
          <w:rFonts w:ascii="宋体" w:hAnsi="宋体"/>
          <w:bCs/>
          <w:szCs w:val="21"/>
          <w:lang w:eastAsia="zh-Hans"/>
        </w:rPr>
        <w:t>：</w:t>
      </w:r>
    </w:p>
    <w:p w14:paraId="613AF13B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2D453EB9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54841453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6A0C9B2D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00AA0430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156F5C10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6C2B953F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5F098982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0BED2CF3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24E22F42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143BCDAC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554DF907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2B576E91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  <w:lang w:eastAsia="zh-Hans"/>
        </w:rPr>
      </w:pPr>
      <w:r>
        <w:rPr>
          <w:rFonts w:ascii="宋体" w:hAnsi="宋体" w:hint="eastAsia"/>
          <w:bCs/>
          <w:szCs w:val="21"/>
          <w:lang w:eastAsia="zh-Hans"/>
        </w:rPr>
        <w:t>具体公益事件描述二</w:t>
      </w:r>
      <w:r>
        <w:rPr>
          <w:rFonts w:ascii="宋体" w:hAnsi="宋体"/>
          <w:bCs/>
          <w:szCs w:val="21"/>
          <w:lang w:eastAsia="zh-Hans"/>
        </w:rPr>
        <w:t>：</w:t>
      </w:r>
      <w:r>
        <w:rPr>
          <w:rFonts w:ascii="宋体" w:hAnsi="宋体"/>
          <w:bCs/>
          <w:szCs w:val="21"/>
          <w:lang w:eastAsia="zh-Hans"/>
        </w:rPr>
        <w:t xml:space="preserve">                                                                                              </w:t>
      </w:r>
    </w:p>
    <w:p w14:paraId="54396F2A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  <w:lang w:eastAsia="zh-Hans"/>
        </w:rPr>
      </w:pPr>
      <w:r>
        <w:rPr>
          <w:rFonts w:ascii="宋体" w:hAnsi="宋体"/>
          <w:bCs/>
          <w:szCs w:val="21"/>
          <w:lang w:eastAsia="zh-Hans"/>
        </w:rPr>
        <w:t xml:space="preserve">                                          </w:t>
      </w:r>
    </w:p>
    <w:p w14:paraId="3A6A8AD4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lang w:eastAsia="zh-Hans"/>
        </w:rPr>
      </w:pPr>
    </w:p>
    <w:p w14:paraId="245CC86D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lang w:eastAsia="zh-Hans"/>
        </w:rPr>
      </w:pPr>
    </w:p>
    <w:p w14:paraId="1681B62C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lang w:eastAsia="zh-Hans"/>
        </w:rPr>
      </w:pPr>
    </w:p>
    <w:p w14:paraId="09366EC9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lang w:eastAsia="zh-Hans"/>
        </w:rPr>
      </w:pPr>
    </w:p>
    <w:p w14:paraId="0844BC5C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lang w:eastAsia="zh-Hans"/>
        </w:rPr>
      </w:pPr>
    </w:p>
    <w:p w14:paraId="4FFAD6C2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650DB94D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5A8A9D3B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  <w:u w:val="single"/>
          <w:lang w:eastAsia="zh-Hans"/>
        </w:rPr>
      </w:pPr>
    </w:p>
    <w:p w14:paraId="12BECD9B" w14:textId="77777777" w:rsidR="00433674" w:rsidRDefault="009E148F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  <w:r>
        <w:rPr>
          <w:rFonts w:ascii="宋体" w:hAnsi="宋体"/>
          <w:b/>
          <w:color w:val="FF0000"/>
          <w:szCs w:val="21"/>
        </w:rPr>
        <w:t>以上问卷问题</w:t>
      </w:r>
      <w:r>
        <w:rPr>
          <w:rFonts w:ascii="宋体" w:hAnsi="宋体" w:hint="eastAsia"/>
          <w:b/>
          <w:color w:val="FF0000"/>
          <w:szCs w:val="21"/>
        </w:rPr>
        <w:t>，</w:t>
      </w:r>
      <w:r>
        <w:rPr>
          <w:rFonts w:ascii="宋体" w:hAnsi="宋体"/>
          <w:b/>
          <w:color w:val="FF0000"/>
          <w:szCs w:val="21"/>
        </w:rPr>
        <w:t>可补充及扩增</w:t>
      </w:r>
    </w:p>
    <w:p w14:paraId="3CE27FBC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584B33A0" w14:textId="77777777" w:rsidR="00433674" w:rsidRDefault="009E148F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  <w:r>
        <w:rPr>
          <w:rFonts w:ascii="宋体" w:hAnsi="宋体" w:hint="eastAsia"/>
          <w:b/>
          <w:szCs w:val="21"/>
        </w:rPr>
        <w:t>请仔细阅读并如实填写问卷，有关内容可详写，填写完毕，敬请回复邮件：</w:t>
      </w:r>
      <w:hyperlink r:id="rId6" w:history="1">
        <w:r>
          <w:rPr>
            <w:rFonts w:ascii="宋体" w:hAnsi="宋体" w:cs="宋体" w:hint="eastAsia"/>
            <w:bCs/>
            <w:color w:val="0000FF"/>
            <w:szCs w:val="21"/>
            <w:u w:val="single"/>
          </w:rPr>
          <w:t>chenxiran</w:t>
        </w:r>
        <w:r>
          <w:rPr>
            <w:rStyle w:val="a3"/>
            <w:rFonts w:ascii="宋体" w:hAnsi="宋体" w:cs="宋体" w:hint="eastAsia"/>
            <w:bCs/>
            <w:szCs w:val="21"/>
          </w:rPr>
          <w:t>@mbachina.com</w:t>
        </w:r>
      </w:hyperlink>
    </w:p>
    <w:p w14:paraId="58086348" w14:textId="77777777" w:rsidR="00433674" w:rsidRDefault="00433674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54D5990C" w14:textId="77777777" w:rsidR="00433674" w:rsidRDefault="00433674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215D3DAC" w14:textId="77777777" w:rsidR="00433674" w:rsidRDefault="00433674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1113C0EF" w14:textId="77777777" w:rsidR="00433674" w:rsidRDefault="009E148F">
      <w:pPr>
        <w:widowControl/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有关排名的具体事宜，可致电咨询：</w:t>
      </w:r>
    </w:p>
    <w:p w14:paraId="3DDD554F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姓名：陈熙然</w:t>
      </w:r>
    </w:p>
    <w:p w14:paraId="6F1E9249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电话：</w:t>
      </w:r>
      <w:r>
        <w:rPr>
          <w:rFonts w:ascii="宋体" w:hAnsi="宋体" w:hint="eastAsia"/>
          <w:bCs/>
          <w:szCs w:val="21"/>
        </w:rPr>
        <w:t>18600749903</w:t>
      </w:r>
    </w:p>
    <w:p w14:paraId="02DEEB84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电邮：</w:t>
      </w:r>
      <w:r>
        <w:rPr>
          <w:rFonts w:ascii="宋体" w:hAnsi="宋体" w:hint="eastAsia"/>
          <w:bCs/>
          <w:szCs w:val="21"/>
        </w:rPr>
        <w:t>chenxiran@mbachina.com</w:t>
      </w:r>
    </w:p>
    <w:p w14:paraId="3CFDD722" w14:textId="77777777" w:rsidR="00433674" w:rsidRDefault="009E148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地址：北京市西城区裕民东路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号京版信息港大厦二层</w:t>
      </w:r>
    </w:p>
    <w:p w14:paraId="71330553" w14:textId="77777777" w:rsidR="00433674" w:rsidRDefault="00433674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4D60270E" w14:textId="77777777" w:rsidR="00433674" w:rsidRDefault="00433674">
      <w:pPr>
        <w:rPr>
          <w:rFonts w:ascii="宋体" w:hAnsi="宋体" w:cs="宋体"/>
          <w:bCs/>
          <w:color w:val="000000" w:themeColor="text1"/>
          <w:szCs w:val="21"/>
          <w:u w:val="single"/>
        </w:rPr>
      </w:pPr>
    </w:p>
    <w:p w14:paraId="7CC71F1F" w14:textId="77777777" w:rsidR="00433674" w:rsidRDefault="00433674"/>
    <w:sectPr w:rsidR="00433674">
      <w:pgSz w:w="11906" w:h="16838"/>
      <w:pgMar w:top="1418" w:right="1247" w:bottom="1418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302E1C"/>
    <w:multiLevelType w:val="singleLevel"/>
    <w:tmpl w:val="9C302E1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42FACA1"/>
    <w:multiLevelType w:val="singleLevel"/>
    <w:tmpl w:val="B42FAC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8BCEB2D"/>
    <w:multiLevelType w:val="singleLevel"/>
    <w:tmpl w:val="D8BCEB2D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F2AFCA77"/>
    <w:multiLevelType w:val="singleLevel"/>
    <w:tmpl w:val="F2AFCA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40BDAB96"/>
    <w:multiLevelType w:val="singleLevel"/>
    <w:tmpl w:val="40BDAB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3CA6A96"/>
    <w:multiLevelType w:val="multilevel"/>
    <w:tmpl w:val="73CA6A96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57"/>
    <w:rsid w:val="00433674"/>
    <w:rsid w:val="0049456E"/>
    <w:rsid w:val="0054430C"/>
    <w:rsid w:val="009E148F"/>
    <w:rsid w:val="009E4557"/>
    <w:rsid w:val="3D9F5B0A"/>
    <w:rsid w:val="4BBEC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CA35C"/>
  <w15:docId w15:val="{5D53E053-5E25-484D-BBA5-094D791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sz w:val="28"/>
      <w:szCs w:val="20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99"/>
    <w:rsid w:val="009E14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npan@mbach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19306</dc:creator>
  <cp:lastModifiedBy>19306</cp:lastModifiedBy>
  <cp:revision>2</cp:revision>
  <dcterms:created xsi:type="dcterms:W3CDTF">2021-10-01T20:13:00Z</dcterms:created>
  <dcterms:modified xsi:type="dcterms:W3CDTF">2021-10-08T02:09:00Z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